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6CE" w:rsidRPr="008E4333" w:rsidRDefault="008E4333" w:rsidP="00A466CE">
      <w:pPr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Ө</w:t>
      </w:r>
      <w:bookmarkStart w:id="0" w:name="_GoBack"/>
      <w:bookmarkEnd w:id="0"/>
      <w:proofErr w:type="spellStart"/>
      <w:r w:rsidR="00A466CE" w:rsidRPr="00A466CE">
        <w:rPr>
          <w:rFonts w:ascii="Times New Roman" w:hAnsi="Times New Roman" w:cs="Times New Roman"/>
          <w:b/>
          <w:color w:val="000000"/>
          <w:sz w:val="28"/>
          <w:szCs w:val="28"/>
        </w:rPr>
        <w:t>ндірістік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функцияларды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коэффициенттері</w:t>
      </w:r>
    </w:p>
    <w:p w:rsidR="00A466CE" w:rsidRDefault="00A466CE" w:rsidP="00A466CE">
      <w:pPr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466CE" w:rsidRDefault="00A466CE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Өндірістік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функциялардың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практикалық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құндылығы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алынған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нәтижелерді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бағалағаннан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ғана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айтуға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корреляция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коэффициенттерін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корреляциялық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қатынастар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нәтижелі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факторлық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көрсеткіштердің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байланысын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сипаттайтын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әртүрлі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статистикалық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шамаларды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есептеу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жолымен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жүргізіледі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Өндірістік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функцияның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функционалдық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көрінісі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ретінде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қолданылатын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регрессиялық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тәуелділікті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кез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келген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таңдау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құруға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Сонымен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функционалдық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мәнді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көрініс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A466CE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A466CE">
        <w:rPr>
          <w:rFonts w:ascii="Times New Roman" w:hAnsi="Times New Roman" w:cs="Times New Roman"/>
          <w:color w:val="000000"/>
          <w:sz w:val="28"/>
          <w:szCs w:val="28"/>
        </w:rPr>
        <w:t xml:space="preserve"> идеализация.</w:t>
      </w:r>
    </w:p>
    <w:p w:rsidR="004C7821" w:rsidRDefault="0003795B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Шын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мәнінде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тәуелді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статистикалық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табиғаты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бар,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басқаша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айтқанда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өндірістік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функцияның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туынды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факторлармен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байланысы-мүлдем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Осыған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өндірістік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функцияның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функционалдық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ұсынуымен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нәтиженің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факторлармен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байланысын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сипаттайтын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бірқатар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көрсеткіштерді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0379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795B">
        <w:rPr>
          <w:rFonts w:ascii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090EC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4C7821" w:rsidRPr="00090EC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Көрсетілген сипаттамалардың бірі ретінде іріктемемен айқын көрінген</w:t>
      </w:r>
      <w:r w:rsidR="00090ECE" w:rsidRPr="00090ECE">
        <w:rPr>
          <w:rFonts w:ascii="Times New Roman" w:hAnsi="Times New Roman" w:cs="Times New Roman"/>
          <w:color w:val="000000"/>
          <w:sz w:val="28"/>
          <w:szCs w:val="28"/>
          <w:lang w:val="kk-KZ"/>
        </w:rPr>
        <w:t>, сызықтық шамаға жақын у-тің х</w:t>
      </w:r>
      <w:r w:rsidR="004C7821" w:rsidRPr="00090EC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1, х2, х3 тәуелділігін көрсететін корреляция коэффициенті пайдаланылуы мүмкін. </w:t>
      </w:r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Регрессия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теңдеуі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әрдайым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байланыс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көрсеткішімен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толықтырылады</w:t>
      </w:r>
      <w:proofErr w:type="spellEnd"/>
      <w:r w:rsidR="004C7821" w:rsidRPr="00090EC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C7821" w:rsidRPr="004C7821" w:rsidRDefault="004C7821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регрессияны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қолдану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кезінде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көрсеткіш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ретінде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rxy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>корреляциясының</w:t>
      </w:r>
      <w:proofErr w:type="spellEnd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>сызықтық</w:t>
      </w:r>
      <w:proofErr w:type="spellEnd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>коэффициенті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90ECE" w:rsidRPr="00301CA9">
        <w:rPr>
          <w:rFonts w:ascii="Times New Roman" w:hAnsi="Times New Roman" w:cs="Times New Roman"/>
          <w:sz w:val="28"/>
          <w:szCs w:val="28"/>
        </w:rPr>
        <w:t>r</w:t>
      </w:r>
      <w:r w:rsidR="00090ECE" w:rsidRPr="00301CA9">
        <w:rPr>
          <w:rFonts w:ascii="Times New Roman" w:hAnsi="Times New Roman" w:cs="Times New Roman"/>
          <w:sz w:val="28"/>
          <w:szCs w:val="28"/>
          <w:vertAlign w:val="subscript"/>
        </w:rPr>
        <w:t>xy</w:t>
      </w:r>
      <w:proofErr w:type="spellEnd"/>
      <w:r w:rsidR="00090ECE" w:rsidRPr="00301CA9">
        <w:rPr>
          <w:rFonts w:ascii="Times New Roman" w:hAnsi="Times New Roman" w:cs="Times New Roman"/>
          <w:sz w:val="28"/>
          <w:szCs w:val="28"/>
        </w:rPr>
        <w:t>.</w:t>
      </w:r>
      <w:r w:rsidR="00090EC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корреляция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коэффициентінің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формуласының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әртүрлі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модификациялары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бар.</w:t>
      </w:r>
    </w:p>
    <w:p w:rsidR="004C7821" w:rsidRDefault="004C7821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 Корреляция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коэффициентінің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шамасы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қарастырылатын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белгілердің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формасында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байланысын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бағалайтынын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ескеру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қажет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Сондықтан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нөлге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корреляция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коэффициентінің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абсолюттік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шамасының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абсолюттік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шамасының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жақындығы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белгілер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арасындағы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байланыстың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жоқтығын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білдірмейді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Модельдің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өзге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ерекшелігінде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белгілер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арасындағы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байланыс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7821">
        <w:rPr>
          <w:rFonts w:ascii="Times New Roman" w:hAnsi="Times New Roman" w:cs="Times New Roman"/>
          <w:color w:val="000000"/>
          <w:sz w:val="28"/>
          <w:szCs w:val="28"/>
        </w:rPr>
        <w:t>мүмкін</w:t>
      </w:r>
      <w:proofErr w:type="spellEnd"/>
      <w:r w:rsidRPr="004C782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90ECE" w:rsidRDefault="00C84624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функцияны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таңдау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сапасын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детерминация </w:t>
      </w:r>
      <w:proofErr w:type="spellStart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>коэффициенті</w:t>
      </w:r>
      <w:proofErr w:type="spellEnd"/>
      <w:r w:rsidRPr="00090ECE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аталатын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r</w:t>
      </w:r>
      <w:r w:rsidRPr="00090ECE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xy</w:t>
      </w:r>
      <w:r w:rsidRPr="00090ECE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корреляция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коэфф</w:t>
      </w:r>
      <w:r w:rsidR="00090ECE">
        <w:rPr>
          <w:rFonts w:ascii="Times New Roman" w:hAnsi="Times New Roman" w:cs="Times New Roman"/>
          <w:color w:val="000000"/>
          <w:sz w:val="28"/>
          <w:szCs w:val="28"/>
        </w:rPr>
        <w:t>ициентінің</w:t>
      </w:r>
      <w:proofErr w:type="spellEnd"/>
      <w:r w:rsidR="00090ECE">
        <w:rPr>
          <w:rFonts w:ascii="Times New Roman" w:hAnsi="Times New Roman" w:cs="Times New Roman"/>
          <w:color w:val="000000"/>
          <w:sz w:val="28"/>
          <w:szCs w:val="28"/>
        </w:rPr>
        <w:t xml:space="preserve"> квадраты </w:t>
      </w:r>
      <w:proofErr w:type="spellStart"/>
      <w:r w:rsidR="00090ECE">
        <w:rPr>
          <w:rFonts w:ascii="Times New Roman" w:hAnsi="Times New Roman" w:cs="Times New Roman"/>
          <w:color w:val="000000"/>
          <w:sz w:val="28"/>
          <w:szCs w:val="28"/>
        </w:rPr>
        <w:t>есептеледі.</w:t>
      </w:r>
      <w:proofErr w:type="spellEnd"/>
    </w:p>
    <w:p w:rsidR="00C84624" w:rsidRPr="00A466CE" w:rsidRDefault="00C84624" w:rsidP="00090EC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Детерминация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коэффициентінің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шамасы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модельдің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сапасын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критерийлерінің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бірі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Түсіндірілген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вариация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үлесі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көп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болған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сайын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сәйкесінше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басқа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факторлардың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рөлі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аз,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демек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сызықтық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модель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бастапқы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деректерді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жақсы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аппроксимациялайды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нәтижелі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белгінің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мәндерін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болжау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пайдалануға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84624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C8462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C84624" w:rsidRPr="00A46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879"/>
    <w:rsid w:val="0003795B"/>
    <w:rsid w:val="00090ECE"/>
    <w:rsid w:val="004C7821"/>
    <w:rsid w:val="008E4333"/>
    <w:rsid w:val="00996879"/>
    <w:rsid w:val="00A466CE"/>
    <w:rsid w:val="00C84624"/>
    <w:rsid w:val="00EA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6D323"/>
  <w15:chartTrackingRefBased/>
  <w15:docId w15:val="{D86E4716-A474-4CFA-8A54-01120B4A3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323</Words>
  <Characters>1844</Characters>
  <Application>Microsoft Office Word</Application>
  <DocSecurity>0</DocSecurity>
  <Lines>15</Lines>
  <Paragraphs>4</Paragraphs>
  <ScaleCrop>false</ScaleCrop>
  <Company>diakov.net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2020-04-14T16:00:00Z</dcterms:created>
  <dcterms:modified xsi:type="dcterms:W3CDTF">2020-04-14T16:17:00Z</dcterms:modified>
</cp:coreProperties>
</file>